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黑体" w:hAnsi="黑体" w:eastAsia="黑体" w:cs="Times New Roman"/>
          <w:sz w:val="36"/>
          <w:szCs w:val="32"/>
          <w:lang w:eastAsia="zh-CN"/>
        </w:rPr>
      </w:pPr>
      <w:r>
        <w:rPr>
          <w:rFonts w:hint="eastAsia" w:ascii="黑体" w:hAnsi="黑体" w:eastAsia="黑体" w:cs="Times New Roman"/>
          <w:sz w:val="36"/>
          <w:szCs w:val="32"/>
        </w:rPr>
        <w:t>附件</w:t>
      </w:r>
      <w:r>
        <w:rPr>
          <w:rFonts w:hint="eastAsia" w:ascii="黑体" w:hAnsi="黑体" w:eastAsia="黑体" w:cs="Times New Roman"/>
          <w:sz w:val="36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1"/>
        <w:rPr>
          <w:rFonts w:ascii="方正小标宋简体" w:eastAsia="方正小标宋简体"/>
          <w:bCs/>
          <w:sz w:val="40"/>
          <w:szCs w:val="32"/>
        </w:rPr>
      </w:pPr>
      <w:r>
        <w:rPr>
          <w:rFonts w:hint="eastAsia" w:ascii="方正小标宋简体" w:eastAsia="方正小标宋简体"/>
          <w:bCs/>
          <w:sz w:val="40"/>
          <w:szCs w:val="32"/>
        </w:rPr>
        <w:t>主营业务收入、主营业务成本说明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北京市经济和信息化局：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因我公司</w:t>
      </w:r>
      <w:r>
        <w:rPr>
          <w:rFonts w:hint="eastAsia" w:ascii="仿宋_GB2312" w:hAnsi="仿宋_GB2312" w:eastAsia="仿宋_GB2312" w:cs="仿宋_GB2312"/>
          <w:sz w:val="32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28"/>
        </w:rPr>
        <w:t>201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28"/>
        </w:rPr>
        <w:t>年财务审计报告  □201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年财务审计报告  </w:t>
      </w:r>
      <w:r>
        <w:rPr>
          <w:rFonts w:hint="eastAsia" w:ascii="仿宋_GB2312" w:hAnsi="仿宋_GB2312" w:eastAsia="仿宋_GB2312" w:cs="仿宋_GB2312"/>
          <w:sz w:val="32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28"/>
        </w:rPr>
        <w:t>20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28"/>
        </w:rPr>
        <w:t>年财务审计报告  □202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8"/>
        </w:rPr>
        <w:t>年财务审计报告中未明确主营业务收入、主营业务成本具体金额，现对以上数据予以明确（保留两位小数）：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201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28"/>
        </w:rPr>
        <w:t>年：</w:t>
      </w:r>
      <w:r>
        <w:rPr>
          <w:rFonts w:hint="eastAsia" w:ascii="仿宋_GB2312" w:hAnsi="仿宋_GB2312" w:eastAsia="仿宋_GB2312" w:cs="仿宋_GB2312"/>
          <w:sz w:val="30"/>
          <w:szCs w:val="30"/>
        </w:rPr>
        <w:t>主营业务收入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万元；主营业务成本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201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28"/>
        </w:rPr>
        <w:t>年：</w:t>
      </w:r>
      <w:r>
        <w:rPr>
          <w:rFonts w:hint="eastAsia" w:ascii="仿宋_GB2312" w:hAnsi="仿宋_GB2312" w:eastAsia="仿宋_GB2312" w:cs="仿宋_GB2312"/>
          <w:sz w:val="30"/>
          <w:szCs w:val="30"/>
        </w:rPr>
        <w:t>主营业务收入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万元；主营业务成本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20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28"/>
        </w:rPr>
        <w:t>年：</w:t>
      </w:r>
      <w:r>
        <w:rPr>
          <w:rFonts w:hint="eastAsia" w:ascii="仿宋_GB2312" w:hAnsi="仿宋_GB2312" w:eastAsia="仿宋_GB2312" w:cs="仿宋_GB2312"/>
          <w:sz w:val="30"/>
          <w:szCs w:val="30"/>
        </w:rPr>
        <w:t>主营业务收入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万元；主营业务成本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年：</w:t>
      </w:r>
      <w:r>
        <w:rPr>
          <w:rFonts w:hint="eastAsia" w:ascii="仿宋_GB2312" w:hAnsi="仿宋_GB2312" w:eastAsia="仿宋_GB2312" w:cs="仿宋_GB2312"/>
          <w:sz w:val="30"/>
          <w:szCs w:val="30"/>
        </w:rPr>
        <w:t>主营业务收入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万元；主营业务成本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特此说明。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申报单位（盖章）：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jc w:val="right"/>
        <w:rPr>
          <w:sz w:val="22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日期：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03986F05"/>
    <w:rsid w:val="0014404B"/>
    <w:rsid w:val="00531E18"/>
    <w:rsid w:val="007E273A"/>
    <w:rsid w:val="008E5489"/>
    <w:rsid w:val="009E22C2"/>
    <w:rsid w:val="00B60609"/>
    <w:rsid w:val="00D63BA9"/>
    <w:rsid w:val="00D671E6"/>
    <w:rsid w:val="00F306C2"/>
    <w:rsid w:val="03986F05"/>
    <w:rsid w:val="0B114A70"/>
    <w:rsid w:val="0D0E2621"/>
    <w:rsid w:val="12251C64"/>
    <w:rsid w:val="127731CE"/>
    <w:rsid w:val="26D706CE"/>
    <w:rsid w:val="28EC7F7D"/>
    <w:rsid w:val="29F54843"/>
    <w:rsid w:val="3B594B66"/>
    <w:rsid w:val="3F060AF5"/>
    <w:rsid w:val="4AF0568B"/>
    <w:rsid w:val="76D57D1D"/>
    <w:rsid w:val="7AB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238</Characters>
  <Lines>2</Lines>
  <Paragraphs>1</Paragraphs>
  <TotalTime>1</TotalTime>
  <ScaleCrop>false</ScaleCrop>
  <LinksUpToDate>false</LinksUpToDate>
  <CharactersWithSpaces>304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2020-07-01T06:07:00Z</dcterms:created>
  <dc:creator>小福</dc:creator>
  <cp:lastModifiedBy>爬树的鱼</cp:lastModifiedBy>
  <dcterms:modified xsi:type="dcterms:W3CDTF">2022-06-09T07:00:29Z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F6CD3FEAE8234F759AC236B8656D5551</vt:lpwstr>
  </property>
</Properties>
</file>