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7A" w:rsidRPr="00861912" w:rsidRDefault="00B84F8A" w:rsidP="00B84F8A">
      <w:pPr>
        <w:spacing w:line="600" w:lineRule="exact"/>
        <w:rPr>
          <w:rFonts w:eastAsia="黑体"/>
          <w:sz w:val="32"/>
          <w:szCs w:val="32"/>
        </w:rPr>
      </w:pPr>
      <w:r w:rsidRPr="00934F9F">
        <w:rPr>
          <w:rFonts w:ascii="仿宋_GB2312" w:eastAsia="仿宋_GB2312" w:hint="eastAsia"/>
          <w:sz w:val="32"/>
          <w:szCs w:val="32"/>
        </w:rPr>
        <w:t>附件</w:t>
      </w:r>
      <w:r w:rsidRPr="00934F9F">
        <w:rPr>
          <w:rFonts w:eastAsia="黑体"/>
          <w:sz w:val="32"/>
          <w:szCs w:val="32"/>
        </w:rPr>
        <w:t>1</w:t>
      </w:r>
      <w:r w:rsidR="00934F9F" w:rsidRPr="00934F9F">
        <w:rPr>
          <w:rFonts w:eastAsia="黑体" w:hint="eastAsia"/>
          <w:sz w:val="32"/>
          <w:szCs w:val="32"/>
        </w:rPr>
        <w:t>4</w:t>
      </w:r>
      <w:r w:rsidRPr="00861912">
        <w:rPr>
          <w:rFonts w:eastAsia="黑体"/>
          <w:sz w:val="28"/>
          <w:szCs w:val="32"/>
        </w:rPr>
        <w:t xml:space="preserve"> </w:t>
      </w:r>
      <w:r w:rsidRPr="00861912">
        <w:rPr>
          <w:rFonts w:eastAsia="黑体"/>
          <w:sz w:val="36"/>
          <w:szCs w:val="32"/>
        </w:rPr>
        <w:t xml:space="preserve"> </w:t>
      </w:r>
      <w:r w:rsidRPr="00861912">
        <w:rPr>
          <w:rFonts w:eastAsia="黑体"/>
          <w:sz w:val="32"/>
          <w:szCs w:val="32"/>
        </w:rPr>
        <w:t xml:space="preserve"> </w:t>
      </w:r>
    </w:p>
    <w:p w:rsidR="007B317A" w:rsidRDefault="007B317A" w:rsidP="00B84F8A">
      <w:pPr>
        <w:spacing w:line="600" w:lineRule="exact"/>
        <w:rPr>
          <w:rFonts w:ascii="黑体" w:eastAsia="黑体" w:hAnsi="黑体"/>
          <w:sz w:val="36"/>
          <w:szCs w:val="32"/>
        </w:rPr>
      </w:pPr>
    </w:p>
    <w:p w:rsidR="00B84F8A" w:rsidRDefault="00A66076" w:rsidP="007B317A">
      <w:pPr>
        <w:spacing w:line="600" w:lineRule="exact"/>
        <w:ind w:firstLineChars="350" w:firstLine="1260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信用体</w:t>
      </w:r>
      <w:bookmarkStart w:id="0" w:name="_GoBack"/>
      <w:bookmarkEnd w:id="0"/>
      <w:r>
        <w:rPr>
          <w:rFonts w:ascii="黑体" w:eastAsia="黑体" w:hAnsi="黑体" w:hint="eastAsia"/>
          <w:sz w:val="36"/>
          <w:szCs w:val="32"/>
        </w:rPr>
        <w:t>系类</w:t>
      </w:r>
      <w:r w:rsidR="00B84F8A" w:rsidRPr="00B84F8A">
        <w:rPr>
          <w:rFonts w:ascii="黑体" w:eastAsia="黑体" w:hAnsi="黑体" w:hint="eastAsia"/>
          <w:sz w:val="36"/>
          <w:szCs w:val="32"/>
        </w:rPr>
        <w:t>战略合作金融机构名单</w:t>
      </w:r>
    </w:p>
    <w:p w:rsidR="00B84F8A" w:rsidRPr="00B84F8A" w:rsidRDefault="00B84F8A" w:rsidP="00B84F8A">
      <w:pPr>
        <w:spacing w:line="600" w:lineRule="exact"/>
        <w:rPr>
          <w:rFonts w:ascii="黑体" w:eastAsia="黑体" w:hAnsi="黑体"/>
          <w:sz w:val="36"/>
          <w:szCs w:val="32"/>
        </w:rPr>
      </w:pPr>
    </w:p>
    <w:p w:rsidR="00190505" w:rsidRPr="00E64BC9" w:rsidRDefault="00190505" w:rsidP="001905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 w:rsidRPr="00E64BC9">
        <w:rPr>
          <w:rFonts w:eastAsia="仿宋_GB2312"/>
          <w:sz w:val="32"/>
          <w:szCs w:val="32"/>
        </w:rPr>
        <w:t>信用评级机构名单：北京信用管理有限公司、联合信用管理有限公司北京分公司、中国诚信信用管理股份有限公司北京分公司、北京国富泰信用管理有限公司、北京银建资信评估事务所</w:t>
      </w:r>
      <w:r w:rsidR="00AF1729">
        <w:rPr>
          <w:rFonts w:eastAsia="仿宋_GB2312" w:hint="eastAsia"/>
          <w:sz w:val="32"/>
          <w:szCs w:val="32"/>
        </w:rPr>
        <w:t>、</w:t>
      </w:r>
      <w:proofErr w:type="gramStart"/>
      <w:r w:rsidR="00AF1729" w:rsidRPr="00AF1729">
        <w:rPr>
          <w:rFonts w:eastAsia="仿宋_GB2312" w:hint="eastAsia"/>
          <w:sz w:val="32"/>
          <w:szCs w:val="32"/>
        </w:rPr>
        <w:t>君维诚信</w:t>
      </w:r>
      <w:proofErr w:type="gramEnd"/>
      <w:r w:rsidR="00AF1729" w:rsidRPr="00AF1729">
        <w:rPr>
          <w:rFonts w:eastAsia="仿宋_GB2312" w:hint="eastAsia"/>
          <w:sz w:val="32"/>
          <w:szCs w:val="32"/>
        </w:rPr>
        <w:t>用评估有限公司</w:t>
      </w:r>
      <w:r w:rsidR="00AA3E0E">
        <w:rPr>
          <w:rFonts w:eastAsia="仿宋_GB2312" w:hint="eastAsia"/>
          <w:sz w:val="32"/>
          <w:szCs w:val="32"/>
        </w:rPr>
        <w:t>，</w:t>
      </w:r>
      <w:r w:rsidR="00EC4A84" w:rsidRPr="00EC4A84">
        <w:rPr>
          <w:rFonts w:eastAsia="仿宋_GB2312" w:hint="eastAsia"/>
          <w:sz w:val="32"/>
          <w:szCs w:val="32"/>
        </w:rPr>
        <w:t>大公国际资信评估有限公司</w:t>
      </w:r>
      <w:r w:rsidRPr="00E64BC9">
        <w:rPr>
          <w:rFonts w:eastAsia="仿宋_GB2312"/>
          <w:sz w:val="32"/>
          <w:szCs w:val="32"/>
        </w:rPr>
        <w:t>（排名不分先后，由企业自愿选择其中一家）。</w:t>
      </w:r>
    </w:p>
    <w:p w:rsidR="00190505" w:rsidRPr="00E64BC9" w:rsidRDefault="00190505" w:rsidP="0019050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Pr="00E64BC9">
        <w:rPr>
          <w:rFonts w:eastAsia="仿宋_GB2312"/>
          <w:sz w:val="32"/>
          <w:szCs w:val="32"/>
        </w:rPr>
        <w:t>.</w:t>
      </w:r>
      <w:r w:rsidRPr="00E64BC9">
        <w:rPr>
          <w:rFonts w:eastAsia="仿宋_GB2312"/>
          <w:sz w:val="32"/>
          <w:szCs w:val="32"/>
        </w:rPr>
        <w:t>担保机构名单：北京中小企业信用再担保有限公司、北京国华文</w:t>
      </w:r>
      <w:r w:rsidR="00EC4A84">
        <w:rPr>
          <w:rFonts w:eastAsia="仿宋_GB2312" w:hint="eastAsia"/>
          <w:sz w:val="32"/>
          <w:szCs w:val="32"/>
        </w:rPr>
        <w:t>科</w:t>
      </w:r>
      <w:r w:rsidRPr="00E64BC9">
        <w:rPr>
          <w:rFonts w:eastAsia="仿宋_GB2312"/>
          <w:sz w:val="32"/>
          <w:szCs w:val="32"/>
        </w:rPr>
        <w:t>融资担保有限公司、北京市文化科技融资担保有限公司、北京首创融资担保有限公司、北京中关村科技融资担保有限公司、北京亦庄国际融资担保有限公司、北京海淀科技企业融资担保有限公司、北京中技知识产权融资担保有限公司（排名不分先后，由企业自愿选择其中一家）。</w:t>
      </w:r>
    </w:p>
    <w:p w:rsidR="009C65D7" w:rsidRPr="00190505" w:rsidRDefault="005A7195"/>
    <w:sectPr w:rsidR="009C65D7" w:rsidRPr="00190505" w:rsidSect="003F6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195" w:rsidRDefault="005A7195" w:rsidP="00B84F8A">
      <w:r>
        <w:separator/>
      </w:r>
    </w:p>
  </w:endnote>
  <w:endnote w:type="continuationSeparator" w:id="0">
    <w:p w:rsidR="005A7195" w:rsidRDefault="005A7195" w:rsidP="00B84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195" w:rsidRDefault="005A7195" w:rsidP="00B84F8A">
      <w:r>
        <w:separator/>
      </w:r>
    </w:p>
  </w:footnote>
  <w:footnote w:type="continuationSeparator" w:id="0">
    <w:p w:rsidR="005A7195" w:rsidRDefault="005A7195" w:rsidP="00B84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505"/>
    <w:rsid w:val="00023160"/>
    <w:rsid w:val="00097C6A"/>
    <w:rsid w:val="000F307F"/>
    <w:rsid w:val="00190505"/>
    <w:rsid w:val="001F290D"/>
    <w:rsid w:val="00217C64"/>
    <w:rsid w:val="002E68D8"/>
    <w:rsid w:val="003F6BD3"/>
    <w:rsid w:val="00423A9A"/>
    <w:rsid w:val="00432F1D"/>
    <w:rsid w:val="005A7195"/>
    <w:rsid w:val="007B317A"/>
    <w:rsid w:val="00861912"/>
    <w:rsid w:val="00934F9F"/>
    <w:rsid w:val="00A66076"/>
    <w:rsid w:val="00AA3E0E"/>
    <w:rsid w:val="00AF1729"/>
    <w:rsid w:val="00B26EA7"/>
    <w:rsid w:val="00B84F8A"/>
    <w:rsid w:val="00BF6BB3"/>
    <w:rsid w:val="00D509F8"/>
    <w:rsid w:val="00DA6014"/>
    <w:rsid w:val="00E153BD"/>
    <w:rsid w:val="00E5110E"/>
    <w:rsid w:val="00EC4A84"/>
    <w:rsid w:val="00F1256A"/>
    <w:rsid w:val="00F2740A"/>
    <w:rsid w:val="00F9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F8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F8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F8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F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AE0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13</cp:revision>
  <cp:lastPrinted>2020-03-12T08:05:00Z</cp:lastPrinted>
  <dcterms:created xsi:type="dcterms:W3CDTF">2019-01-08T08:37:00Z</dcterms:created>
  <dcterms:modified xsi:type="dcterms:W3CDTF">2020-04-10T10:08:00Z</dcterms:modified>
</cp:coreProperties>
</file>